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6" w:rsidRDefault="009224AC" w:rsidP="009224AC">
      <w:pPr>
        <w:jc w:val="center"/>
      </w:pPr>
      <w:r>
        <w:t xml:space="preserve">SUPPLEMENTAL WAGE APPENDIX </w:t>
      </w:r>
    </w:p>
    <w:p w:rsidR="009224AC" w:rsidRDefault="009224AC" w:rsidP="009224AC">
      <w:pPr>
        <w:jc w:val="center"/>
      </w:pPr>
    </w:p>
    <w:p w:rsidR="009224AC" w:rsidRDefault="009224AC" w:rsidP="009224AC">
      <w:pPr>
        <w:jc w:val="center"/>
      </w:pPr>
      <w:r>
        <w:t>By and Between</w:t>
      </w:r>
    </w:p>
    <w:p w:rsidR="009224AC" w:rsidRDefault="009224AC" w:rsidP="009224AC">
      <w:pPr>
        <w:jc w:val="center"/>
      </w:pPr>
    </w:p>
    <w:p w:rsidR="009224AC" w:rsidRDefault="009224AC" w:rsidP="009224AC">
      <w:pPr>
        <w:jc w:val="center"/>
      </w:pPr>
      <w:r>
        <w:t xml:space="preserve">THE BOARD OF TRUSTEES OF THE UNIVERSITY OF ILLINOIS </w:t>
      </w:r>
    </w:p>
    <w:p w:rsidR="009224AC" w:rsidRDefault="009224AC" w:rsidP="009224AC">
      <w:pPr>
        <w:jc w:val="center"/>
      </w:pPr>
      <w:r>
        <w:t>AND</w:t>
      </w:r>
    </w:p>
    <w:p w:rsidR="009224AC" w:rsidRDefault="009224AC" w:rsidP="009224AC">
      <w:pPr>
        <w:jc w:val="center"/>
      </w:pPr>
      <w:r>
        <w:t>THE INTERNATIONAL BROTHERHOOD OF TEAMSTERS, CHAUFFEURS, WAREHOUSEMEN, AND HELPERS UNION, LOCAL 26</w:t>
      </w:r>
    </w:p>
    <w:p w:rsidR="009224AC" w:rsidRDefault="009224AC" w:rsidP="009224AC">
      <w:pPr>
        <w:jc w:val="center"/>
      </w:pPr>
    </w:p>
    <w:p w:rsidR="009224AC" w:rsidRDefault="009224AC" w:rsidP="009224AC">
      <w:pPr>
        <w:jc w:val="center"/>
      </w:pPr>
    </w:p>
    <w:p w:rsidR="009224AC" w:rsidRDefault="009224AC" w:rsidP="009224AC">
      <w:pPr>
        <w:jc w:val="center"/>
      </w:pPr>
    </w:p>
    <w:p w:rsidR="009224AC" w:rsidRDefault="009224AC" w:rsidP="009224AC">
      <w:pPr>
        <w:jc w:val="center"/>
      </w:pPr>
    </w:p>
    <w:p w:rsidR="009224AC" w:rsidRDefault="009224AC" w:rsidP="009224AC">
      <w:pPr>
        <w:rPr>
          <w:b/>
          <w:u w:val="single"/>
        </w:rPr>
      </w:pPr>
      <w:r>
        <w:rPr>
          <w:b/>
          <w:u w:val="single"/>
        </w:rPr>
        <w:t>Classification</w:t>
      </w:r>
      <w:r>
        <w:rPr>
          <w:b/>
          <w:u w:val="single"/>
        </w:rPr>
        <w:tab/>
      </w:r>
      <w:r>
        <w:rPr>
          <w:b/>
        </w:rPr>
        <w:tab/>
      </w:r>
      <w:r>
        <w:rPr>
          <w:b/>
        </w:rPr>
        <w:tab/>
      </w:r>
      <w:r>
        <w:rPr>
          <w:b/>
        </w:rPr>
        <w:tab/>
      </w:r>
      <w:r>
        <w:rPr>
          <w:b/>
        </w:rPr>
        <w:tab/>
      </w:r>
      <w:r>
        <w:rPr>
          <w:b/>
        </w:rPr>
        <w:tab/>
      </w:r>
      <w:r>
        <w:rPr>
          <w:b/>
        </w:rPr>
        <w:tab/>
      </w:r>
      <w:r w:rsidRPr="009224AC">
        <w:rPr>
          <w:b/>
          <w:u w:val="single"/>
        </w:rPr>
        <w:t>Effective Date August 16, 2013</w:t>
      </w:r>
    </w:p>
    <w:p w:rsidR="009224AC" w:rsidRDefault="009224AC" w:rsidP="009224AC">
      <w:pPr>
        <w:rPr>
          <w:b/>
          <w:u w:val="single"/>
        </w:rPr>
      </w:pPr>
    </w:p>
    <w:p w:rsidR="009224AC" w:rsidRDefault="009224AC" w:rsidP="009224AC">
      <w:r>
        <w:t>Driver</w:t>
      </w:r>
      <w:r>
        <w:tab/>
      </w:r>
      <w:r>
        <w:tab/>
      </w:r>
      <w:r>
        <w:tab/>
      </w:r>
      <w:r>
        <w:tab/>
      </w:r>
      <w:r>
        <w:tab/>
      </w:r>
      <w:r>
        <w:tab/>
      </w:r>
      <w:r>
        <w:tab/>
      </w:r>
      <w:r>
        <w:tab/>
      </w:r>
      <w:r>
        <w:tab/>
      </w:r>
      <w:r>
        <w:tab/>
        <w:t>$22.74</w:t>
      </w:r>
    </w:p>
    <w:p w:rsidR="009224AC" w:rsidRDefault="009224AC" w:rsidP="009224AC">
      <w:r>
        <w:t>Disability Transportation Specialist</w:t>
      </w:r>
      <w:r>
        <w:tab/>
      </w:r>
      <w:r>
        <w:tab/>
      </w:r>
      <w:r>
        <w:tab/>
      </w:r>
      <w:r>
        <w:tab/>
      </w:r>
      <w:r>
        <w:tab/>
      </w:r>
      <w:r>
        <w:tab/>
        <w:t>$22.74</w:t>
      </w:r>
    </w:p>
    <w:p w:rsidR="009224AC" w:rsidRDefault="009224AC" w:rsidP="009224AC">
      <w:r>
        <w:t>Head Disability Transportation Specialist</w:t>
      </w:r>
      <w:r>
        <w:tab/>
      </w:r>
      <w:r>
        <w:tab/>
      </w:r>
      <w:r>
        <w:tab/>
      </w:r>
      <w:r>
        <w:tab/>
      </w:r>
      <w:r>
        <w:tab/>
        <w:t>$23.55</w:t>
      </w:r>
    </w:p>
    <w:p w:rsidR="009224AC" w:rsidRDefault="009224AC" w:rsidP="009224AC">
      <w:r>
        <w:t>Route Driver Helper</w:t>
      </w:r>
      <w:r>
        <w:tab/>
      </w:r>
      <w:r>
        <w:tab/>
      </w:r>
      <w:r>
        <w:tab/>
      </w:r>
      <w:r>
        <w:tab/>
      </w:r>
      <w:r>
        <w:tab/>
      </w:r>
      <w:r>
        <w:tab/>
      </w:r>
      <w:r>
        <w:tab/>
      </w:r>
      <w:r>
        <w:tab/>
        <w:t>$20.81</w:t>
      </w:r>
    </w:p>
    <w:p w:rsidR="009224AC" w:rsidRPr="009224AC" w:rsidRDefault="009224AC" w:rsidP="009224AC">
      <w:r>
        <w:t>Route Driver</w:t>
      </w:r>
      <w:r>
        <w:tab/>
      </w:r>
      <w:r>
        <w:tab/>
      </w:r>
      <w:r>
        <w:tab/>
      </w:r>
      <w:r>
        <w:tab/>
      </w:r>
      <w:r>
        <w:tab/>
      </w:r>
      <w:r>
        <w:tab/>
      </w:r>
      <w:r>
        <w:tab/>
      </w:r>
      <w:r>
        <w:tab/>
      </w:r>
      <w:r>
        <w:tab/>
        <w:t>$25.20</w:t>
      </w:r>
    </w:p>
    <w:p w:rsidR="009224AC" w:rsidRDefault="009224AC" w:rsidP="009224AC">
      <w:pPr>
        <w:jc w:val="center"/>
      </w:pPr>
    </w:p>
    <w:p w:rsidR="009224AC" w:rsidRPr="003C0DF5" w:rsidRDefault="004470D4" w:rsidP="004470D4">
      <w:pPr>
        <w:autoSpaceDE w:val="0"/>
        <w:autoSpaceDN w:val="0"/>
        <w:adjustRightInd w:val="0"/>
        <w:rPr>
          <w:rFonts w:cs="Times New Roman"/>
        </w:rPr>
      </w:pPr>
      <w:r w:rsidRPr="003C0DF5">
        <w:rPr>
          <w:rFonts w:cs="Times New Roman"/>
        </w:rPr>
        <w:t>The fourteen (14) most senior Drivers within the Transportation Shop, as well as the most senior Driver within University Housing, shall not be eligible</w:t>
      </w:r>
      <w:r>
        <w:rPr>
          <w:rFonts w:ascii="Times New Roman" w:hAnsi="Times New Roman" w:cs="Times New Roman"/>
          <w:sz w:val="23"/>
          <w:szCs w:val="23"/>
        </w:rPr>
        <w:t xml:space="preserve"> </w:t>
      </w:r>
      <w:r w:rsidRPr="003C0DF5">
        <w:rPr>
          <w:rFonts w:cs="Times New Roman"/>
        </w:rPr>
        <w:t>however for the campus wage increases noted above. Wage increases for those Drivers instead shall be tied to and based upon the prevailing wage rates reflected in the Union's Articles of Construction Agreement with the Associated General Contractors. By virtue of receiving prevailing wages, those Drivers shall not be eligible to receive pay or benefit time for the following six (6) holidays: New Year's Day, Memorial Day, Independence Day, Labor Day, Thanksgiving Day, and Christmas Day. For the purposes of this provision, the Transportation Shop includes bargaining unit employees assigned to waste management duties and the moving crew, but does not include bargaining unit employees classified as route drivers, route driver helpers, disability transportation specialists, head disability transportation specialists, or drivers assigned to University Housing.</w:t>
      </w:r>
    </w:p>
    <w:p w:rsidR="003C0DF5" w:rsidRDefault="003C0DF5" w:rsidP="004470D4">
      <w:pPr>
        <w:autoSpaceDE w:val="0"/>
        <w:autoSpaceDN w:val="0"/>
        <w:adjustRightInd w:val="0"/>
        <w:rPr>
          <w:rFonts w:cs="Times New Roman"/>
        </w:rPr>
      </w:pPr>
    </w:p>
    <w:p w:rsidR="00D56CC8" w:rsidRPr="003C0DF5" w:rsidRDefault="00D56CC8" w:rsidP="004470D4">
      <w:pPr>
        <w:autoSpaceDE w:val="0"/>
        <w:autoSpaceDN w:val="0"/>
        <w:adjustRightInd w:val="0"/>
        <w:rPr>
          <w:rFonts w:cs="Times New Roman"/>
        </w:rPr>
      </w:pPr>
      <w:r>
        <w:rPr>
          <w:rFonts w:cs="Times New Roman"/>
        </w:rPr>
        <w:t xml:space="preserve"> In addition three (3) employees (Randy Dodd, Guadalupe Lopez, Joe Wallis) will remain at their current rate of pay, with the understanding that their wage rate will be frozen until such time that their wage rate equals that of the wage rate offered to other employees holding the Driver position.</w:t>
      </w:r>
      <w:bookmarkStart w:id="0" w:name="_GoBack"/>
      <w:bookmarkEnd w:id="0"/>
    </w:p>
    <w:sectPr w:rsidR="00D56CC8" w:rsidRPr="003C0DF5" w:rsidSect="009224AC">
      <w:type w:val="continuous"/>
      <w:pgSz w:w="12240" w:h="15840" w:code="1"/>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AC"/>
    <w:rsid w:val="003C0DF5"/>
    <w:rsid w:val="004470D4"/>
    <w:rsid w:val="009224AC"/>
    <w:rsid w:val="00B628C7"/>
    <w:rsid w:val="00D56CC8"/>
    <w:rsid w:val="00DB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Foran</dc:creator>
  <cp:lastModifiedBy>Connie Foran</cp:lastModifiedBy>
  <cp:revision>4</cp:revision>
  <cp:lastPrinted>2013-09-27T15:13:00Z</cp:lastPrinted>
  <dcterms:created xsi:type="dcterms:W3CDTF">2013-09-27T14:33:00Z</dcterms:created>
  <dcterms:modified xsi:type="dcterms:W3CDTF">2013-09-27T19:01:00Z</dcterms:modified>
</cp:coreProperties>
</file>